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pStyle w:val="Heading3"/>
        <w:rPr>
          <w:rFonts w:ascii="Bookman Old Style" w:hAnsi="Bookman Old Style" w:cs="Arial"/>
          <w:bCs/>
        </w:rPr>
      </w:pP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090308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 xml:space="preserve">AMENDED </w:t>
      </w:r>
      <w:r w:rsidR="00640515"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26138E">
        <w:rPr>
          <w:rFonts w:ascii="Bookman Old Style" w:hAnsi="Bookman Old Style"/>
          <w:b/>
          <w:bCs/>
          <w:sz w:val="20"/>
        </w:rPr>
        <w:t>dnesday, March 28</w:t>
      </w:r>
      <w:r w:rsidR="006F4376">
        <w:rPr>
          <w:rFonts w:ascii="Bookman Old Style" w:hAnsi="Bookman Old Style"/>
          <w:b/>
          <w:bCs/>
          <w:sz w:val="20"/>
        </w:rPr>
        <w:t>, 2012</w:t>
      </w:r>
      <w:r w:rsidR="008C6CDA">
        <w:rPr>
          <w:rFonts w:ascii="Bookman Old Style" w:hAnsi="Bookman Old Style"/>
          <w:b/>
          <w:bCs/>
          <w:sz w:val="20"/>
        </w:rPr>
        <w:t>, 4:00</w:t>
      </w:r>
      <w:r w:rsidR="00CE2A83">
        <w:rPr>
          <w:rFonts w:ascii="Bookman Old Style" w:hAnsi="Bookman Old Style"/>
          <w:b/>
          <w:bCs/>
          <w:sz w:val="20"/>
        </w:rPr>
        <w:t>p</w:t>
      </w:r>
      <w:r>
        <w:rPr>
          <w:rFonts w:ascii="Bookman Old Style" w:hAnsi="Bookman Old Style"/>
          <w:b/>
          <w:bCs/>
          <w:sz w:val="20"/>
        </w:rPr>
        <w:t>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Call Meeting to Order (Pipal):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Roll-call Attendance (Pipal):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>______Julie Pipal – Chairman</w:t>
      </w:r>
      <w:r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>
        <w:rPr>
          <w:rFonts w:ascii="Bookman Old Style" w:hAnsi="Bookman Old Style"/>
          <w:sz w:val="20"/>
        </w:rPr>
        <w:t xml:space="preserve"> Vice-Chairman</w:t>
      </w:r>
      <w:r>
        <w:rPr>
          <w:rFonts w:ascii="Bookman Old Style" w:hAnsi="Bookman Old Style"/>
          <w:sz w:val="20"/>
        </w:rPr>
        <w:tab/>
        <w:t>______Craig Slocum</w:t>
      </w:r>
      <w:r w:rsidR="00640515" w:rsidRPr="00C10370">
        <w:rPr>
          <w:rFonts w:ascii="Bookman Old Style" w:hAnsi="Bookman Old Style"/>
          <w:sz w:val="20"/>
        </w:rPr>
        <w:t xml:space="preserve"> – Member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>– Secretary/</w:t>
      </w:r>
      <w:r w:rsidR="00640515">
        <w:rPr>
          <w:rFonts w:ascii="Bookman Old Style" w:hAnsi="Bookman Old Style"/>
          <w:sz w:val="20"/>
        </w:rPr>
        <w:t>Treasurer</w:t>
      </w:r>
      <w:r w:rsidR="00640515">
        <w:rPr>
          <w:rFonts w:ascii="Bookman Old Style" w:hAnsi="Bookman Old Style"/>
          <w:sz w:val="20"/>
        </w:rPr>
        <w:tab/>
        <w:t>______Dave Winder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  <w:t>______Tammy de Weerd – Member</w:t>
      </w:r>
    </w:p>
    <w:p w:rsidR="000329B7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640515" w:rsidRPr="00C10370">
        <w:rPr>
          <w:rFonts w:ascii="Bookman Old Style" w:hAnsi="Bookman Old Style"/>
          <w:sz w:val="20"/>
        </w:rPr>
        <w:t>– Member</w:t>
      </w:r>
    </w:p>
    <w:p w:rsidR="00640515" w:rsidRPr="00C10370" w:rsidRDefault="000329B7" w:rsidP="000329B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______Lisa Keyes – Member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______Todd Lakey</w:t>
      </w:r>
      <w:r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  <w:t>______Ashley Ford – Project Manager</w:t>
      </w:r>
      <w:r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Confirm Agenda (Pipal):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Approve Consent Agenda (Pipal): </w:t>
      </w:r>
      <w:r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8C6CDA" w:rsidRPr="008C6CDA" w:rsidRDefault="0026138E" w:rsidP="00640515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Approve Minutes of March 14</w:t>
      </w:r>
      <w:r w:rsidR="00CE2A83">
        <w:rPr>
          <w:rFonts w:ascii="Bookman Old Style" w:hAnsi="Bookman Old Style"/>
          <w:b/>
          <w:sz w:val="20"/>
        </w:rPr>
        <w:t>, 2012</w:t>
      </w:r>
      <w:r w:rsidR="00A53CD3">
        <w:rPr>
          <w:rFonts w:ascii="Bookman Old Style" w:hAnsi="Bookman Old Style"/>
          <w:b/>
          <w:sz w:val="20"/>
        </w:rPr>
        <w:t xml:space="preserve"> </w:t>
      </w:r>
      <w:r w:rsidR="006F4376">
        <w:rPr>
          <w:rFonts w:ascii="Bookman Old Style" w:hAnsi="Bookman Old Style"/>
          <w:b/>
          <w:sz w:val="20"/>
        </w:rPr>
        <w:t xml:space="preserve">Regular </w:t>
      </w:r>
      <w:r w:rsidR="00640515">
        <w:rPr>
          <w:rFonts w:ascii="Bookman Old Style" w:hAnsi="Bookman Old Style"/>
          <w:b/>
          <w:sz w:val="20"/>
        </w:rPr>
        <w:t>Meeting</w:t>
      </w:r>
    </w:p>
    <w:p w:rsidR="00C14A9C" w:rsidRPr="008C6CDA" w:rsidRDefault="00C14A9C" w:rsidP="0026138E">
      <w:pPr>
        <w:ind w:left="2340"/>
        <w:rPr>
          <w:rFonts w:ascii="Bookman Old Style" w:hAnsi="Bookman Old Style"/>
          <w:b/>
          <w:sz w:val="20"/>
        </w:rPr>
      </w:pPr>
    </w:p>
    <w:p w:rsidR="001F2E4B" w:rsidRDefault="001F2E4B" w:rsidP="00CE2A83">
      <w:pPr>
        <w:rPr>
          <w:rFonts w:ascii="Bookman Old Style" w:hAnsi="Bookman Old Style"/>
          <w:b/>
          <w:sz w:val="20"/>
        </w:rPr>
      </w:pPr>
    </w:p>
    <w:p w:rsidR="00640515" w:rsidRDefault="001F2E4B" w:rsidP="00640515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REPORTS</w:t>
      </w:r>
    </w:p>
    <w:p w:rsidR="001A0703" w:rsidRDefault="001A0703" w:rsidP="00D864AF">
      <w:pPr>
        <w:rPr>
          <w:rFonts w:ascii="Bookman Old Style" w:hAnsi="Bookman Old Style" w:cs="Bookman Old Style"/>
          <w:b/>
          <w:sz w:val="20"/>
        </w:rPr>
      </w:pPr>
    </w:p>
    <w:p w:rsidR="00B43BCE" w:rsidRDefault="00B43BCE" w:rsidP="001F2E4B">
      <w:pPr>
        <w:numPr>
          <w:ilvl w:val="0"/>
          <w:numId w:val="14"/>
        </w:numPr>
        <w:ind w:firstLine="0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sz w:val="20"/>
        </w:rPr>
        <w:t>Legislative Update</w:t>
      </w:r>
      <w:r w:rsidR="008F53D0">
        <w:rPr>
          <w:rFonts w:ascii="Bookman Old Style" w:hAnsi="Bookman Old Style" w:cs="Bookman Old Style"/>
          <w:b/>
          <w:sz w:val="20"/>
        </w:rPr>
        <w:t xml:space="preserve"> (Scott Turlington)</w:t>
      </w:r>
    </w:p>
    <w:p w:rsidR="00B43BCE" w:rsidRDefault="00B43BCE" w:rsidP="00CE2A83">
      <w:pPr>
        <w:ind w:left="720"/>
        <w:rPr>
          <w:rFonts w:ascii="Bookman Old Style" w:hAnsi="Bookman Old Style" w:cs="Bookman Old Style"/>
          <w:b/>
          <w:sz w:val="20"/>
        </w:rPr>
      </w:pPr>
    </w:p>
    <w:p w:rsidR="001F2E4B" w:rsidRPr="00B43BCE" w:rsidRDefault="001F2E4B" w:rsidP="00B43BCE">
      <w:pPr>
        <w:ind w:left="720"/>
        <w:rPr>
          <w:rFonts w:ascii="Bookman Old Style" w:hAnsi="Bookman Old Style" w:cs="Bookman Old Style"/>
          <w:b/>
          <w:sz w:val="20"/>
        </w:rPr>
      </w:pPr>
    </w:p>
    <w:p w:rsidR="0003413E" w:rsidRPr="008C6CDA" w:rsidRDefault="001F2E4B" w:rsidP="008C6CDA">
      <w:pPr>
        <w:ind w:left="720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sz w:val="20"/>
        </w:rPr>
        <w:t>ACTION ITEMS</w:t>
      </w:r>
    </w:p>
    <w:p w:rsidR="00DA61F6" w:rsidRDefault="00DA61F6" w:rsidP="00DA61F6">
      <w:pPr>
        <w:rPr>
          <w:rFonts w:ascii="Bookman Old Style" w:hAnsi="Bookman Old Style"/>
          <w:b/>
          <w:sz w:val="20"/>
        </w:rPr>
      </w:pPr>
    </w:p>
    <w:p w:rsidR="0026138E" w:rsidRDefault="000100FF" w:rsidP="00270A21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Adoption of </w:t>
      </w:r>
      <w:r w:rsidR="008C6CDA" w:rsidRPr="0026138E">
        <w:rPr>
          <w:rFonts w:ascii="Bookman Old Style" w:hAnsi="Bookman Old Style"/>
          <w:b/>
          <w:sz w:val="20"/>
        </w:rPr>
        <w:t>Downtown Parking Modifications</w:t>
      </w:r>
    </w:p>
    <w:p w:rsidR="0026138E" w:rsidRDefault="0026138E" w:rsidP="0026138E">
      <w:pPr>
        <w:ind w:left="720"/>
        <w:rPr>
          <w:rFonts w:ascii="Bookman Old Style" w:hAnsi="Bookman Old Style"/>
          <w:b/>
          <w:sz w:val="20"/>
        </w:rPr>
      </w:pPr>
    </w:p>
    <w:p w:rsidR="000100FF" w:rsidRDefault="000100FF" w:rsidP="00240A91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Adoption of the 2011 Annual Report</w:t>
      </w:r>
    </w:p>
    <w:p w:rsidR="000100FF" w:rsidRDefault="000100FF" w:rsidP="000100FF">
      <w:pPr>
        <w:rPr>
          <w:rFonts w:ascii="Bookman Old Style" w:hAnsi="Bookman Old Style"/>
          <w:b/>
          <w:sz w:val="20"/>
        </w:rPr>
      </w:pPr>
    </w:p>
    <w:p w:rsidR="00090308" w:rsidRDefault="000100FF" w:rsidP="00240A91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Split Corridor Phase II Phasing and Funding</w:t>
      </w:r>
    </w:p>
    <w:p w:rsidR="00090308" w:rsidRDefault="00090308" w:rsidP="00090308">
      <w:pPr>
        <w:rPr>
          <w:rFonts w:ascii="Bookman Old Style" w:hAnsi="Bookman Old Style"/>
          <w:b/>
          <w:sz w:val="20"/>
        </w:rPr>
      </w:pPr>
    </w:p>
    <w:p w:rsidR="00090308" w:rsidRDefault="00090308" w:rsidP="00240A91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Change Order #7 Broadway Building</w:t>
      </w:r>
    </w:p>
    <w:p w:rsidR="00090308" w:rsidRDefault="00090308" w:rsidP="00090308">
      <w:pPr>
        <w:rPr>
          <w:rFonts w:ascii="Bookman Old Style" w:hAnsi="Bookman Old Style"/>
          <w:b/>
          <w:sz w:val="20"/>
        </w:rPr>
      </w:pPr>
    </w:p>
    <w:p w:rsidR="000100FF" w:rsidRDefault="000100FF" w:rsidP="00090308">
      <w:pPr>
        <w:ind w:left="720"/>
        <w:rPr>
          <w:rFonts w:ascii="Bookman Old Style" w:hAnsi="Bookman Old Style"/>
          <w:b/>
          <w:sz w:val="20"/>
        </w:rPr>
      </w:pPr>
    </w:p>
    <w:p w:rsidR="00240A91" w:rsidRPr="0026138E" w:rsidRDefault="00240A91" w:rsidP="000100FF">
      <w:pPr>
        <w:rPr>
          <w:rFonts w:ascii="Bookman Old Style" w:hAnsi="Bookman Old Style"/>
          <w:b/>
          <w:sz w:val="20"/>
        </w:rPr>
      </w:pPr>
    </w:p>
    <w:p w:rsidR="00640515" w:rsidRPr="00CE2A83" w:rsidRDefault="00640515" w:rsidP="00CE2A83">
      <w:pPr>
        <w:rPr>
          <w:rFonts w:ascii="Bookman Old Style" w:hAnsi="Bookman Old Style"/>
          <w:b/>
          <w:sz w:val="20"/>
        </w:rPr>
      </w:pPr>
    </w:p>
    <w:p w:rsidR="00640515" w:rsidRDefault="00640515" w:rsidP="00640515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DISCUSSION ITEMS</w:t>
      </w:r>
    </w:p>
    <w:p w:rsidR="00640515" w:rsidRDefault="00640515" w:rsidP="008A3743">
      <w:pPr>
        <w:rPr>
          <w:rFonts w:ascii="Bookman Old Style" w:hAnsi="Bookman Old Style"/>
          <w:b/>
          <w:sz w:val="20"/>
        </w:rPr>
      </w:pPr>
    </w:p>
    <w:p w:rsidR="00E43ECC" w:rsidRDefault="00640515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1E7A50">
        <w:rPr>
          <w:rFonts w:ascii="Bookman Old Style" w:hAnsi="Bookman Old Style"/>
          <w:b/>
          <w:sz w:val="20"/>
        </w:rPr>
        <w:t>Broadway Building Partnership Update (Ford)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  <w:highlight w:val="yellow"/>
        </w:rPr>
      </w:pPr>
    </w:p>
    <w:p w:rsidR="00640515" w:rsidRPr="00C10370" w:rsidRDefault="00BB60A4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(Lakey</w:t>
      </w:r>
      <w:r w:rsidR="00640515" w:rsidRPr="00C10370">
        <w:rPr>
          <w:rFonts w:ascii="Bookman Old Style" w:hAnsi="Bookman Old Style"/>
          <w:b/>
          <w:bCs/>
          <w:sz w:val="20"/>
        </w:rPr>
        <w:t>):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will review legal or legislative 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Project Manager’s Report (Ford):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/>
          <w:sz w:val="20"/>
        </w:rPr>
        <w:t>Project Manager Ford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40515" w:rsidRPr="00FD37AD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40515" w:rsidRPr="00C10370" w:rsidRDefault="00640515" w:rsidP="00640515">
      <w:pPr>
        <w:rPr>
          <w:rFonts w:ascii="Bookman Old Style" w:hAnsi="Bookman Old Style"/>
          <w:bCs/>
          <w:i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Executive Session per Idaho State Code 67-2345: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 w:cs="Bookman Old Style"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Adjourn the Meeting (Pipal):</w:t>
      </w:r>
      <w:r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sectPr w:rsidR="00640515" w:rsidRPr="00C10370" w:rsidSect="00640515">
      <w:footerReference w:type="default" r:id="rId9"/>
      <w:pgSz w:w="12240" w:h="15840" w:code="1"/>
      <w:pgMar w:top="1152" w:right="117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8E" w:rsidRDefault="0026138E">
      <w:r>
        <w:separator/>
      </w:r>
    </w:p>
  </w:endnote>
  <w:endnote w:type="continuationSeparator" w:id="0">
    <w:p w:rsidR="0026138E" w:rsidRDefault="0026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8E" w:rsidRPr="00C10370" w:rsidRDefault="0026138E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</w:t>
    </w:r>
    <w:r w:rsidR="000100FF">
      <w:rPr>
        <w:rFonts w:ascii="Bookman Old Style" w:hAnsi="Bookman Old Style"/>
        <w:sz w:val="16"/>
      </w:rPr>
      <w:t>oration Board Meeting – March 28</w:t>
    </w:r>
    <w:r>
      <w:rPr>
        <w:rFonts w:ascii="Bookman Old Style" w:hAnsi="Bookman Old Style"/>
        <w:sz w:val="16"/>
      </w:rPr>
      <w:t>, 2012</w:t>
    </w:r>
    <w:r w:rsidRPr="00C10370">
      <w:rPr>
        <w:rFonts w:ascii="Bookman Old Style" w:hAnsi="Bookman Old Style"/>
        <w:sz w:val="16"/>
      </w:rPr>
      <w:tab/>
      <w:t xml:space="preserve">Page </w:t>
    </w:r>
    <w:r w:rsidR="008570A7"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="008570A7" w:rsidRPr="00C10370">
      <w:rPr>
        <w:rFonts w:ascii="Bookman Old Style" w:hAnsi="Bookman Old Style"/>
        <w:sz w:val="16"/>
      </w:rPr>
      <w:fldChar w:fldCharType="separate"/>
    </w:r>
    <w:r w:rsidR="00A0386D">
      <w:rPr>
        <w:rFonts w:ascii="Bookman Old Style" w:hAnsi="Bookman Old Style"/>
        <w:noProof/>
        <w:sz w:val="16"/>
      </w:rPr>
      <w:t>1</w:t>
    </w:r>
    <w:r w:rsidR="008570A7"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="008570A7"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="008570A7" w:rsidRPr="00C10370">
      <w:rPr>
        <w:rFonts w:ascii="Bookman Old Style" w:hAnsi="Bookman Old Style"/>
        <w:sz w:val="16"/>
      </w:rPr>
      <w:fldChar w:fldCharType="separate"/>
    </w:r>
    <w:r w:rsidR="00A0386D">
      <w:rPr>
        <w:rFonts w:ascii="Bookman Old Style" w:hAnsi="Bookman Old Style"/>
        <w:noProof/>
        <w:sz w:val="16"/>
      </w:rPr>
      <w:t>1</w:t>
    </w:r>
    <w:r w:rsidR="008570A7" w:rsidRPr="00C10370">
      <w:rPr>
        <w:rFonts w:ascii="Bookman Old Style" w:hAnsi="Bookman Old Style"/>
        <w:sz w:val="16"/>
      </w:rPr>
      <w:fldChar w:fldCharType="end"/>
    </w:r>
  </w:p>
  <w:p w:rsidR="0026138E" w:rsidRPr="00C10370" w:rsidRDefault="0026138E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26138E" w:rsidRPr="00C10370" w:rsidRDefault="0026138E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8E" w:rsidRDefault="0026138E">
      <w:r>
        <w:separator/>
      </w:r>
    </w:p>
  </w:footnote>
  <w:footnote w:type="continuationSeparator" w:id="0">
    <w:p w:rsidR="0026138E" w:rsidRDefault="0026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2"/>
  </w:num>
  <w:num w:numId="5">
    <w:abstractNumId w:val="11"/>
  </w:num>
  <w:num w:numId="6">
    <w:abstractNumId w:val="22"/>
  </w:num>
  <w:num w:numId="7">
    <w:abstractNumId w:val="3"/>
  </w:num>
  <w:num w:numId="8">
    <w:abstractNumId w:val="15"/>
  </w:num>
  <w:num w:numId="9">
    <w:abstractNumId w:val="26"/>
  </w:num>
  <w:num w:numId="10">
    <w:abstractNumId w:val="5"/>
  </w:num>
  <w:num w:numId="11">
    <w:abstractNumId w:val="6"/>
  </w:num>
  <w:num w:numId="12">
    <w:abstractNumId w:val="19"/>
  </w:num>
  <w:num w:numId="13">
    <w:abstractNumId w:val="7"/>
  </w:num>
  <w:num w:numId="14">
    <w:abstractNumId w:val="21"/>
  </w:num>
  <w:num w:numId="15">
    <w:abstractNumId w:val="24"/>
  </w:num>
  <w:num w:numId="16">
    <w:abstractNumId w:val="1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1"/>
  </w:num>
  <w:num w:numId="22">
    <w:abstractNumId w:val="8"/>
  </w:num>
  <w:num w:numId="23">
    <w:abstractNumId w:val="10"/>
  </w:num>
  <w:num w:numId="24">
    <w:abstractNumId w:val="17"/>
  </w:num>
  <w:num w:numId="25">
    <w:abstractNumId w:val="27"/>
  </w:num>
  <w:num w:numId="26">
    <w:abstractNumId w:val="18"/>
  </w:num>
  <w:num w:numId="27">
    <w:abstractNumId w:val="0"/>
  </w:num>
  <w:num w:numId="28">
    <w:abstractNumId w:val="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A"/>
    <w:rsid w:val="000100FF"/>
    <w:rsid w:val="00016F31"/>
    <w:rsid w:val="000329B7"/>
    <w:rsid w:val="0003413E"/>
    <w:rsid w:val="00044B97"/>
    <w:rsid w:val="0005545F"/>
    <w:rsid w:val="00090308"/>
    <w:rsid w:val="000B5651"/>
    <w:rsid w:val="000E27F3"/>
    <w:rsid w:val="000E4C87"/>
    <w:rsid w:val="00125A89"/>
    <w:rsid w:val="00133F90"/>
    <w:rsid w:val="00153BCF"/>
    <w:rsid w:val="001A0703"/>
    <w:rsid w:val="001D5248"/>
    <w:rsid w:val="001E1857"/>
    <w:rsid w:val="001E333A"/>
    <w:rsid w:val="001E7A50"/>
    <w:rsid w:val="001F0816"/>
    <w:rsid w:val="001F2E4B"/>
    <w:rsid w:val="0020481B"/>
    <w:rsid w:val="00214304"/>
    <w:rsid w:val="0021518C"/>
    <w:rsid w:val="00240A91"/>
    <w:rsid w:val="00251F32"/>
    <w:rsid w:val="0026138E"/>
    <w:rsid w:val="00270A21"/>
    <w:rsid w:val="00284996"/>
    <w:rsid w:val="00294499"/>
    <w:rsid w:val="003104A6"/>
    <w:rsid w:val="003113FF"/>
    <w:rsid w:val="003133CF"/>
    <w:rsid w:val="00317319"/>
    <w:rsid w:val="00346521"/>
    <w:rsid w:val="00373279"/>
    <w:rsid w:val="00385102"/>
    <w:rsid w:val="00385E82"/>
    <w:rsid w:val="00393A4D"/>
    <w:rsid w:val="003B5D19"/>
    <w:rsid w:val="003C30B5"/>
    <w:rsid w:val="003C56D7"/>
    <w:rsid w:val="00422A17"/>
    <w:rsid w:val="0043186E"/>
    <w:rsid w:val="00495AE2"/>
    <w:rsid w:val="004A012D"/>
    <w:rsid w:val="004B319E"/>
    <w:rsid w:val="004C2583"/>
    <w:rsid w:val="004C7EEE"/>
    <w:rsid w:val="00505271"/>
    <w:rsid w:val="00553F75"/>
    <w:rsid w:val="00564252"/>
    <w:rsid w:val="00640515"/>
    <w:rsid w:val="006A2990"/>
    <w:rsid w:val="006E1D86"/>
    <w:rsid w:val="006F4376"/>
    <w:rsid w:val="00713B28"/>
    <w:rsid w:val="007149F0"/>
    <w:rsid w:val="00717ACF"/>
    <w:rsid w:val="00754915"/>
    <w:rsid w:val="008570A7"/>
    <w:rsid w:val="00866114"/>
    <w:rsid w:val="00874E37"/>
    <w:rsid w:val="008A3743"/>
    <w:rsid w:val="008A52C9"/>
    <w:rsid w:val="008A5B4A"/>
    <w:rsid w:val="008A69CE"/>
    <w:rsid w:val="008C6CDA"/>
    <w:rsid w:val="008D0728"/>
    <w:rsid w:val="008F47E7"/>
    <w:rsid w:val="008F53D0"/>
    <w:rsid w:val="00950562"/>
    <w:rsid w:val="00994E73"/>
    <w:rsid w:val="009E5D9A"/>
    <w:rsid w:val="00A0386D"/>
    <w:rsid w:val="00A23AE5"/>
    <w:rsid w:val="00A31D8D"/>
    <w:rsid w:val="00A473D7"/>
    <w:rsid w:val="00A53CD3"/>
    <w:rsid w:val="00AF37AA"/>
    <w:rsid w:val="00B23648"/>
    <w:rsid w:val="00B252E2"/>
    <w:rsid w:val="00B372DF"/>
    <w:rsid w:val="00B43BCE"/>
    <w:rsid w:val="00B4601A"/>
    <w:rsid w:val="00B52BA6"/>
    <w:rsid w:val="00B83247"/>
    <w:rsid w:val="00BB60A4"/>
    <w:rsid w:val="00BC0E31"/>
    <w:rsid w:val="00BC3BB1"/>
    <w:rsid w:val="00BD620A"/>
    <w:rsid w:val="00C14A9C"/>
    <w:rsid w:val="00C577C7"/>
    <w:rsid w:val="00C6025C"/>
    <w:rsid w:val="00C65E26"/>
    <w:rsid w:val="00C83848"/>
    <w:rsid w:val="00CA0655"/>
    <w:rsid w:val="00CE2A83"/>
    <w:rsid w:val="00CF0034"/>
    <w:rsid w:val="00D22CFD"/>
    <w:rsid w:val="00D864AF"/>
    <w:rsid w:val="00DA61F6"/>
    <w:rsid w:val="00DA7E55"/>
    <w:rsid w:val="00DB5B38"/>
    <w:rsid w:val="00DF622E"/>
    <w:rsid w:val="00E00CEB"/>
    <w:rsid w:val="00E318D0"/>
    <w:rsid w:val="00E330DF"/>
    <w:rsid w:val="00E43ECC"/>
    <w:rsid w:val="00E76CCE"/>
    <w:rsid w:val="00EA4830"/>
    <w:rsid w:val="00EE314C"/>
    <w:rsid w:val="00EE3E94"/>
    <w:rsid w:val="00EF63DA"/>
    <w:rsid w:val="00F01D15"/>
    <w:rsid w:val="00F12408"/>
    <w:rsid w:val="00F14D98"/>
    <w:rsid w:val="00F17746"/>
    <w:rsid w:val="00F433DB"/>
    <w:rsid w:val="00F531FA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Agenda - 2005-00-00 Regular Meeting</vt:lpstr>
      <vt:lpstr>        </vt:lpstr>
      <vt:lpstr>        </vt:lpstr>
      <vt:lpstr>        AGENDA                                           </vt:lpstr>
    </vt:vector>
  </TitlesOfParts>
  <Manager/>
  <Company>V &amp; G Ventures LLC</Company>
  <LinksUpToDate>false</LinksUpToDate>
  <CharactersWithSpaces>2102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Kalyn Neils</cp:lastModifiedBy>
  <cp:revision>2</cp:revision>
  <cp:lastPrinted>2012-01-09T18:01:00Z</cp:lastPrinted>
  <dcterms:created xsi:type="dcterms:W3CDTF">2012-03-26T16:58:00Z</dcterms:created>
  <dcterms:modified xsi:type="dcterms:W3CDTF">2012-03-26T16:58:00Z</dcterms:modified>
  <cp:category/>
</cp:coreProperties>
</file>